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E" w:rsidRDefault="002332CB" w:rsidP="0002780E">
      <w:pPr>
        <w:pStyle w:val="Bezmezer"/>
        <w:ind w:left="-85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-40640</wp:posOffset>
            </wp:positionV>
            <wp:extent cx="1265555" cy="595630"/>
            <wp:effectExtent l="19050" t="0" r="0" b="0"/>
            <wp:wrapSquare wrapText="bothSides"/>
            <wp:docPr id="8" name="obrázek 8" descr="logo%20Ministerstvo%20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%20Ministerstvo%20P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1270</wp:posOffset>
            </wp:positionV>
            <wp:extent cx="2530475" cy="508635"/>
            <wp:effectExtent l="19050" t="0" r="3175" b="0"/>
            <wp:wrapNone/>
            <wp:docPr id="2" name="obrázek 2" descr="bratislava_c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tislava_c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485900" cy="619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E" w:rsidRDefault="0002780E" w:rsidP="0002780E">
      <w:pPr>
        <w:pStyle w:val="Bezmezer"/>
        <w:ind w:left="-851"/>
        <w:rPr>
          <w:rFonts w:ascii="Georgia" w:hAnsi="Georgia"/>
          <w:sz w:val="28"/>
          <w:szCs w:val="28"/>
        </w:rPr>
      </w:pPr>
    </w:p>
    <w:p w:rsidR="0002780E" w:rsidRDefault="002332CB" w:rsidP="0002780E">
      <w:pPr>
        <w:pStyle w:val="Bezmezer"/>
        <w:ind w:left="-85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198755</wp:posOffset>
            </wp:positionV>
            <wp:extent cx="1099185" cy="770890"/>
            <wp:effectExtent l="19050" t="0" r="5715" b="0"/>
            <wp:wrapNone/>
            <wp:docPr id="4" name="obrázek 4" descr="KHK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K M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169545</wp:posOffset>
            </wp:positionV>
            <wp:extent cx="1419860" cy="838200"/>
            <wp:effectExtent l="19050" t="0" r="8890" b="0"/>
            <wp:wrapNone/>
            <wp:docPr id="5" name="obrázek 5" descr="LOGO cz s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z st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198755</wp:posOffset>
            </wp:positionV>
            <wp:extent cx="575945" cy="730250"/>
            <wp:effectExtent l="19050" t="0" r="0" b="0"/>
            <wp:wrapNone/>
            <wp:docPr id="6" name="obrázek 6" descr="RHK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HK Br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0E" w:rsidRDefault="002332CB" w:rsidP="0002780E">
      <w:pPr>
        <w:pStyle w:val="Bezmezer"/>
        <w:ind w:left="-85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134620</wp:posOffset>
            </wp:positionV>
            <wp:extent cx="1023620" cy="451485"/>
            <wp:effectExtent l="19050" t="0" r="5080" b="0"/>
            <wp:wrapNone/>
            <wp:docPr id="7" name="obrázek 7" descr="KH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K 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144145</wp:posOffset>
            </wp:positionV>
            <wp:extent cx="1131570" cy="565785"/>
            <wp:effectExtent l="19050" t="0" r="0" b="0"/>
            <wp:wrapNone/>
            <wp:docPr id="3" name="obrázek 3" descr="SOPK_Logo_CMYK_SK final 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PK_Logo_CMYK_SK final Z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0E" w:rsidRDefault="0002780E" w:rsidP="0002780E">
      <w:pPr>
        <w:pStyle w:val="Bezmezer"/>
        <w:ind w:left="-851"/>
        <w:rPr>
          <w:rFonts w:ascii="Georgia" w:hAnsi="Georgia"/>
          <w:sz w:val="28"/>
          <w:szCs w:val="28"/>
        </w:rPr>
      </w:pPr>
    </w:p>
    <w:p w:rsidR="0002780E" w:rsidRDefault="0002780E" w:rsidP="0002780E">
      <w:pPr>
        <w:pStyle w:val="Bezmezer"/>
        <w:ind w:left="-851"/>
        <w:rPr>
          <w:rFonts w:ascii="Georgia" w:hAnsi="Georgia"/>
          <w:sz w:val="28"/>
          <w:szCs w:val="28"/>
        </w:rPr>
      </w:pPr>
    </w:p>
    <w:p w:rsidR="0002780E" w:rsidRDefault="0002780E" w:rsidP="0002780E">
      <w:pPr>
        <w:pStyle w:val="Bezmezer"/>
        <w:ind w:left="-851"/>
        <w:rPr>
          <w:rFonts w:ascii="Georgia" w:hAnsi="Georgia"/>
          <w:sz w:val="28"/>
          <w:szCs w:val="28"/>
        </w:rPr>
      </w:pP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8"/>
          <w:szCs w:val="28"/>
        </w:rPr>
      </w:pP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8"/>
          <w:szCs w:val="28"/>
        </w:rPr>
      </w:pPr>
    </w:p>
    <w:p w:rsidR="0002780E" w:rsidRPr="000D698B" w:rsidRDefault="0002780E" w:rsidP="00AC7BAC">
      <w:pPr>
        <w:pStyle w:val="Bezmezer"/>
        <w:jc w:val="center"/>
        <w:rPr>
          <w:rFonts w:ascii="Georgia" w:hAnsi="Georgia"/>
          <w:sz w:val="28"/>
          <w:szCs w:val="28"/>
        </w:rPr>
      </w:pPr>
      <w:r w:rsidRPr="000D698B">
        <w:rPr>
          <w:rFonts w:ascii="Georgia" w:hAnsi="Georgia"/>
          <w:sz w:val="28"/>
          <w:szCs w:val="28"/>
        </w:rPr>
        <w:t>Velvyslanectví České republiky v</w:t>
      </w:r>
      <w:r w:rsidR="006C330F">
        <w:rPr>
          <w:rFonts w:ascii="Georgia" w:hAnsi="Georgia"/>
          <w:sz w:val="28"/>
          <w:szCs w:val="28"/>
        </w:rPr>
        <w:t xml:space="preserve"> Bratislavě</w:t>
      </w: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8"/>
          <w:szCs w:val="28"/>
        </w:rPr>
      </w:pPr>
    </w:p>
    <w:p w:rsidR="0002780E" w:rsidRPr="000453D5" w:rsidRDefault="0002780E" w:rsidP="0002780E">
      <w:pPr>
        <w:pStyle w:val="Bezmezer"/>
        <w:ind w:left="-851"/>
        <w:jc w:val="center"/>
        <w:rPr>
          <w:rFonts w:ascii="Georgia" w:hAnsi="Georgia"/>
        </w:rPr>
      </w:pPr>
      <w:r w:rsidRPr="000453D5">
        <w:rPr>
          <w:rFonts w:ascii="Georgia" w:hAnsi="Georgia"/>
        </w:rPr>
        <w:t xml:space="preserve">ve spolupráci </w:t>
      </w: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4"/>
          <w:szCs w:val="24"/>
        </w:rPr>
      </w:pPr>
    </w:p>
    <w:p w:rsidR="006D7A38" w:rsidRDefault="0002780E" w:rsidP="0002780E">
      <w:pPr>
        <w:pStyle w:val="Bezmezer"/>
        <w:ind w:left="-851"/>
        <w:jc w:val="center"/>
        <w:rPr>
          <w:rFonts w:ascii="Georgia" w:hAnsi="Georgia"/>
          <w:sz w:val="28"/>
          <w:szCs w:val="28"/>
        </w:rPr>
      </w:pPr>
      <w:r w:rsidRPr="00EA456F">
        <w:rPr>
          <w:rFonts w:ascii="Georgia" w:hAnsi="Georgia"/>
          <w:sz w:val="28"/>
          <w:szCs w:val="28"/>
        </w:rPr>
        <w:t>s</w:t>
      </w:r>
      <w:r w:rsidR="00734260">
        <w:rPr>
          <w:rFonts w:ascii="Georgia" w:hAnsi="Georgia"/>
          <w:sz w:val="28"/>
          <w:szCs w:val="28"/>
        </w:rPr>
        <w:t xml:space="preserve"> Ministerstvem průmyslu a obchodu ČR, </w:t>
      </w:r>
      <w:r w:rsidRPr="00EA456F">
        <w:rPr>
          <w:rFonts w:ascii="Georgia" w:hAnsi="Georgia"/>
          <w:sz w:val="28"/>
          <w:szCs w:val="28"/>
        </w:rPr>
        <w:t xml:space="preserve">Krajskými hospodářskými komorami Moravskoslezského kraje, Zlínského kraje, Olomouckého kraje, </w:t>
      </w:r>
    </w:p>
    <w:p w:rsidR="0002780E" w:rsidRPr="00AE2F5D" w:rsidRDefault="0002780E" w:rsidP="00AE2F5D">
      <w:pPr>
        <w:pStyle w:val="Bezmezer"/>
        <w:ind w:left="-851"/>
        <w:jc w:val="center"/>
        <w:rPr>
          <w:rFonts w:ascii="Georgia" w:hAnsi="Georgia"/>
          <w:sz w:val="28"/>
          <w:szCs w:val="28"/>
        </w:rPr>
      </w:pPr>
      <w:r w:rsidRPr="00EA456F">
        <w:rPr>
          <w:rFonts w:ascii="Georgia" w:hAnsi="Georgia"/>
          <w:sz w:val="28"/>
          <w:szCs w:val="28"/>
        </w:rPr>
        <w:t>Regionální hospodářskou komorou Brno</w:t>
      </w:r>
      <w:r w:rsidR="00055824">
        <w:rPr>
          <w:rFonts w:ascii="Georgia" w:hAnsi="Georgia"/>
          <w:sz w:val="28"/>
          <w:szCs w:val="28"/>
        </w:rPr>
        <w:t>, agenturou CzechTrade</w:t>
      </w:r>
      <w:r w:rsidR="00C85D9C">
        <w:rPr>
          <w:rFonts w:ascii="Georgia" w:hAnsi="Georgia"/>
          <w:sz w:val="28"/>
          <w:szCs w:val="28"/>
        </w:rPr>
        <w:t xml:space="preserve"> Slovensko</w:t>
      </w:r>
      <w:r w:rsidR="00AE2F5D">
        <w:rPr>
          <w:rFonts w:ascii="Georgia" w:hAnsi="Georgia"/>
          <w:sz w:val="28"/>
          <w:szCs w:val="28"/>
        </w:rPr>
        <w:t xml:space="preserve"> </w:t>
      </w:r>
    </w:p>
    <w:p w:rsidR="0002780E" w:rsidRPr="00EA456F" w:rsidRDefault="00055824" w:rsidP="00AE2F5D">
      <w:pPr>
        <w:pStyle w:val="Bezmezer"/>
        <w:ind w:left="-851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a</w:t>
      </w:r>
      <w:r w:rsidR="0002780E" w:rsidRPr="00055824">
        <w:rPr>
          <w:rFonts w:ascii="Georgia" w:hAnsi="Georgia"/>
          <w:sz w:val="28"/>
          <w:szCs w:val="28"/>
        </w:rPr>
        <w:t xml:space="preserve"> </w:t>
      </w:r>
      <w:r w:rsidRPr="00055824">
        <w:rPr>
          <w:rFonts w:ascii="Georgia" w:hAnsi="Georgia"/>
          <w:sz w:val="28"/>
          <w:szCs w:val="28"/>
        </w:rPr>
        <w:t>agenturou SARIO</w:t>
      </w:r>
      <w:r>
        <w:rPr>
          <w:rFonts w:ascii="Georgia" w:hAnsi="Georgia"/>
          <w:sz w:val="28"/>
          <w:szCs w:val="28"/>
        </w:rPr>
        <w:t xml:space="preserve"> a</w:t>
      </w:r>
      <w:r>
        <w:rPr>
          <w:rFonts w:ascii="Georgia" w:hAnsi="Georgia"/>
          <w:sz w:val="24"/>
          <w:szCs w:val="24"/>
        </w:rPr>
        <w:t xml:space="preserve"> </w:t>
      </w:r>
      <w:r w:rsidR="0002780E" w:rsidRPr="00EA456F">
        <w:rPr>
          <w:rFonts w:ascii="Georgia" w:hAnsi="Georgia"/>
          <w:sz w:val="28"/>
          <w:szCs w:val="28"/>
        </w:rPr>
        <w:t xml:space="preserve">Slovenskou obchodní a průmyslovou komorou Žilina </w:t>
      </w:r>
    </w:p>
    <w:p w:rsidR="0002780E" w:rsidRPr="00951FB6" w:rsidRDefault="0002780E" w:rsidP="0002780E">
      <w:pPr>
        <w:pStyle w:val="Bezmezer"/>
        <w:ind w:left="-851"/>
        <w:jc w:val="center"/>
        <w:rPr>
          <w:rFonts w:ascii="Georgia" w:hAnsi="Georgia"/>
          <w:sz w:val="24"/>
          <w:szCs w:val="24"/>
        </w:rPr>
      </w:pP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4"/>
          <w:szCs w:val="24"/>
        </w:rPr>
      </w:pPr>
    </w:p>
    <w:p w:rsidR="0002780E" w:rsidRPr="0093403A" w:rsidRDefault="0002780E" w:rsidP="0002780E">
      <w:pPr>
        <w:pStyle w:val="Bezmezer"/>
        <w:ind w:left="1416" w:firstLine="708"/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</w:rPr>
        <w:t xml:space="preserve">                 si </w:t>
      </w:r>
      <w:r>
        <w:rPr>
          <w:rFonts w:ascii="Georgia" w:hAnsi="Georgia"/>
          <w:sz w:val="24"/>
          <w:szCs w:val="24"/>
        </w:rPr>
        <w:t xml:space="preserve">vás dovolují pozvat </w:t>
      </w:r>
      <w:r>
        <w:rPr>
          <w:rFonts w:ascii="Georgia" w:hAnsi="Georgia"/>
          <w:noProof/>
          <w:sz w:val="24"/>
          <w:szCs w:val="24"/>
        </w:rPr>
        <w:t>na</w:t>
      </w:r>
    </w:p>
    <w:p w:rsidR="0002780E" w:rsidRDefault="0002780E" w:rsidP="0002780E">
      <w:pPr>
        <w:pStyle w:val="Bezmezer"/>
        <w:ind w:left="-851"/>
        <w:jc w:val="center"/>
        <w:rPr>
          <w:rFonts w:ascii="Georgia" w:hAnsi="Georgia"/>
          <w:sz w:val="24"/>
          <w:szCs w:val="24"/>
        </w:rPr>
      </w:pPr>
    </w:p>
    <w:p w:rsidR="0002780E" w:rsidRPr="00AE2F5D" w:rsidRDefault="0002780E" w:rsidP="0002780E">
      <w:pPr>
        <w:pStyle w:val="Bezmezer"/>
        <w:jc w:val="center"/>
        <w:rPr>
          <w:rFonts w:ascii="Georgia" w:hAnsi="Georgia"/>
          <w:b/>
          <w:sz w:val="16"/>
          <w:szCs w:val="16"/>
        </w:rPr>
      </w:pPr>
    </w:p>
    <w:p w:rsidR="0002780E" w:rsidRPr="00161A8E" w:rsidRDefault="0002780E" w:rsidP="0002780E">
      <w:pPr>
        <w:pStyle w:val="Bezmezer"/>
        <w:ind w:left="-851"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ČESKO-SLOVENSKÉ PODNIKATELSKÉ FÓRUM</w:t>
      </w:r>
    </w:p>
    <w:p w:rsidR="0002780E" w:rsidRDefault="0002780E" w:rsidP="0002780E">
      <w:pPr>
        <w:pStyle w:val="Bezmezer"/>
        <w:jc w:val="center"/>
        <w:rPr>
          <w:rFonts w:ascii="Georgia" w:hAnsi="Georgia"/>
          <w:color w:val="ED7D31"/>
          <w:sz w:val="20"/>
          <w:szCs w:val="20"/>
        </w:rPr>
      </w:pPr>
    </w:p>
    <w:p w:rsidR="0002780E" w:rsidRPr="00483B81" w:rsidRDefault="0002780E" w:rsidP="0002780E">
      <w:pPr>
        <w:pStyle w:val="Bezmezer"/>
        <w:jc w:val="center"/>
        <w:rPr>
          <w:rFonts w:ascii="Georgia" w:hAnsi="Georgia"/>
          <w:color w:val="ED7D31"/>
          <w:sz w:val="20"/>
          <w:szCs w:val="20"/>
        </w:rPr>
      </w:pPr>
    </w:p>
    <w:p w:rsidR="0002780E" w:rsidRPr="007C4338" w:rsidRDefault="00055824" w:rsidP="0002780E">
      <w:pPr>
        <w:pStyle w:val="Bezmezer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pondělí</w:t>
      </w:r>
      <w:r w:rsidR="0002780E" w:rsidRPr="007C433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1</w:t>
      </w:r>
      <w:r w:rsidR="0002780E" w:rsidRPr="007C4338">
        <w:rPr>
          <w:rFonts w:ascii="Georgia" w:hAnsi="Georgia"/>
          <w:b/>
          <w:sz w:val="28"/>
          <w:szCs w:val="28"/>
        </w:rPr>
        <w:t xml:space="preserve">9. </w:t>
      </w:r>
      <w:r>
        <w:rPr>
          <w:rFonts w:ascii="Georgia" w:hAnsi="Georgia"/>
          <w:b/>
          <w:sz w:val="28"/>
          <w:szCs w:val="28"/>
        </w:rPr>
        <w:t>října</w:t>
      </w:r>
      <w:r w:rsidR="0002780E" w:rsidRPr="007C4338">
        <w:rPr>
          <w:rFonts w:ascii="Georgia" w:hAnsi="Georgia"/>
          <w:b/>
          <w:sz w:val="28"/>
          <w:szCs w:val="28"/>
        </w:rPr>
        <w:t xml:space="preserve"> 20</w:t>
      </w:r>
      <w:r>
        <w:rPr>
          <w:rFonts w:ascii="Georgia" w:hAnsi="Georgia"/>
          <w:b/>
          <w:sz w:val="28"/>
          <w:szCs w:val="28"/>
        </w:rPr>
        <w:t>20</w:t>
      </w:r>
    </w:p>
    <w:p w:rsidR="0002780E" w:rsidRDefault="0002780E" w:rsidP="0002780E">
      <w:pPr>
        <w:pStyle w:val="Bezmezer"/>
        <w:jc w:val="center"/>
        <w:rPr>
          <w:rFonts w:ascii="Georgia" w:hAnsi="Georgia"/>
        </w:rPr>
      </w:pPr>
    </w:p>
    <w:p w:rsidR="0002780E" w:rsidRPr="00C96078" w:rsidRDefault="0002780E" w:rsidP="0002780E">
      <w:pPr>
        <w:pStyle w:val="Bezmez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Pr="004E6014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otel Holiday Inn (</w:t>
      </w:r>
      <w:r w:rsidR="00055824"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 xml:space="preserve">onferenční sál </w:t>
      </w:r>
      <w:r w:rsidR="00055824">
        <w:rPr>
          <w:rFonts w:ascii="Georgia" w:hAnsi="Georgia"/>
          <w:sz w:val="24"/>
          <w:szCs w:val="24"/>
        </w:rPr>
        <w:t>Millenium I</w:t>
      </w:r>
      <w:r>
        <w:rPr>
          <w:rFonts w:ascii="Georgia" w:hAnsi="Georgia"/>
          <w:sz w:val="24"/>
          <w:szCs w:val="24"/>
        </w:rPr>
        <w:t>)</w:t>
      </w:r>
      <w:r w:rsidRPr="004E6014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Športová 2, Žilina</w:t>
      </w:r>
    </w:p>
    <w:p w:rsidR="0002780E" w:rsidRDefault="0002780E" w:rsidP="0002780E">
      <w:pPr>
        <w:pStyle w:val="Bezmezer"/>
        <w:rPr>
          <w:rFonts w:ascii="Georgia" w:hAnsi="Georgia"/>
          <w:sz w:val="24"/>
          <w:szCs w:val="24"/>
        </w:rPr>
      </w:pPr>
    </w:p>
    <w:p w:rsidR="0002780E" w:rsidRDefault="0002780E" w:rsidP="0002780E">
      <w:pPr>
        <w:pStyle w:val="Bezmezer"/>
        <w:jc w:val="center"/>
        <w:rPr>
          <w:rFonts w:ascii="Georgia" w:hAnsi="Georgia"/>
        </w:rPr>
      </w:pPr>
      <w:r w:rsidRPr="000453D5">
        <w:rPr>
          <w:rFonts w:ascii="Georgia" w:hAnsi="Georgia"/>
        </w:rPr>
        <w:t xml:space="preserve">B2B individuální jednání českých a slovenských firem je určeno pro firmy z odvětví </w:t>
      </w:r>
    </w:p>
    <w:p w:rsidR="0002780E" w:rsidRPr="000453D5" w:rsidRDefault="0002780E" w:rsidP="0002780E">
      <w:pPr>
        <w:pStyle w:val="Bezmezer"/>
        <w:jc w:val="center"/>
        <w:rPr>
          <w:rFonts w:ascii="Georgia" w:hAnsi="Georgia"/>
          <w:u w:val="single"/>
        </w:rPr>
      </w:pPr>
      <w:r w:rsidRPr="000453D5">
        <w:rPr>
          <w:rFonts w:ascii="Georgia" w:hAnsi="Georgia"/>
        </w:rPr>
        <w:t>strojírenství, elektrotechnika, energetika a ekologie.</w:t>
      </w:r>
    </w:p>
    <w:p w:rsidR="0002780E" w:rsidRDefault="0002780E" w:rsidP="0002780E">
      <w:pPr>
        <w:pStyle w:val="Bezmezer"/>
        <w:jc w:val="center"/>
        <w:rPr>
          <w:rFonts w:ascii="Georgia" w:hAnsi="Georgia"/>
          <w:u w:val="single"/>
        </w:rPr>
      </w:pPr>
    </w:p>
    <w:p w:rsidR="0002780E" w:rsidRDefault="0002780E" w:rsidP="0002780E">
      <w:pPr>
        <w:pStyle w:val="Bezmezer"/>
        <w:jc w:val="center"/>
        <w:rPr>
          <w:rFonts w:ascii="Georgia" w:hAnsi="Georgia"/>
          <w:u w:val="single"/>
        </w:rPr>
      </w:pPr>
    </w:p>
    <w:p w:rsidR="0002780E" w:rsidRDefault="0002780E" w:rsidP="0002780E">
      <w:pPr>
        <w:pStyle w:val="Bezmezer"/>
        <w:rPr>
          <w:rFonts w:ascii="Georgia" w:hAnsi="Georgia"/>
        </w:rPr>
      </w:pPr>
      <w:r w:rsidRPr="006A01EA">
        <w:rPr>
          <w:rFonts w:ascii="Georgia" w:hAnsi="Georgia"/>
          <w:u w:val="single"/>
        </w:rPr>
        <w:t xml:space="preserve">Program </w:t>
      </w:r>
      <w:r>
        <w:rPr>
          <w:rFonts w:ascii="Georgia" w:hAnsi="Georgia"/>
          <w:u w:val="single"/>
        </w:rPr>
        <w:t>fóra</w:t>
      </w:r>
      <w:r w:rsidRPr="006A01EA">
        <w:rPr>
          <w:rFonts w:ascii="Georgia" w:hAnsi="Georgia"/>
        </w:rPr>
        <w:t>:</w:t>
      </w:r>
    </w:p>
    <w:p w:rsidR="0002780E" w:rsidRPr="00EA456F" w:rsidRDefault="0002780E" w:rsidP="0002780E">
      <w:pPr>
        <w:pStyle w:val="Bezmezer"/>
        <w:rPr>
          <w:rFonts w:ascii="Georgia" w:hAnsi="Georgia"/>
        </w:rPr>
      </w:pPr>
    </w:p>
    <w:p w:rsidR="0002780E" w:rsidRDefault="0002780E" w:rsidP="0002780E">
      <w:pPr>
        <w:pStyle w:val="Bezmezer"/>
        <w:rPr>
          <w:rFonts w:ascii="Georgia" w:hAnsi="Georgia"/>
        </w:rPr>
      </w:pPr>
      <w:r w:rsidRPr="006A01EA">
        <w:rPr>
          <w:rFonts w:ascii="Georgia" w:hAnsi="Georgia"/>
        </w:rPr>
        <w:t>9:</w:t>
      </w:r>
      <w:r>
        <w:rPr>
          <w:rFonts w:ascii="Georgia" w:hAnsi="Georgia"/>
        </w:rPr>
        <w:t>30</w:t>
      </w:r>
      <w:r w:rsidRPr="006A01EA">
        <w:rPr>
          <w:rFonts w:ascii="Georgia" w:hAnsi="Georgia"/>
        </w:rPr>
        <w:t xml:space="preserve"> - 10:00 hod.</w:t>
      </w:r>
      <w:r w:rsidRPr="006A01EA">
        <w:rPr>
          <w:rFonts w:ascii="Georgia" w:hAnsi="Georgia"/>
        </w:rPr>
        <w:tab/>
        <w:t>registrace účastníků</w:t>
      </w:r>
    </w:p>
    <w:p w:rsidR="0002780E" w:rsidRPr="006A01EA" w:rsidRDefault="0002780E" w:rsidP="0002780E">
      <w:pPr>
        <w:pStyle w:val="Bezmezer"/>
        <w:rPr>
          <w:rFonts w:ascii="Georgia" w:hAnsi="Georgia"/>
        </w:rPr>
      </w:pPr>
      <w:r>
        <w:rPr>
          <w:rFonts w:ascii="Georgia" w:hAnsi="Georgia"/>
        </w:rPr>
        <w:t>10:00 - 10:15 hod.</w:t>
      </w:r>
      <w:r>
        <w:rPr>
          <w:rFonts w:ascii="Georgia" w:hAnsi="Georgia"/>
        </w:rPr>
        <w:tab/>
        <w:t>slavnostní zahájení</w:t>
      </w:r>
      <w:r>
        <w:rPr>
          <w:rFonts w:ascii="Georgia" w:hAnsi="Georgia"/>
        </w:rPr>
        <w:tab/>
      </w:r>
    </w:p>
    <w:p w:rsidR="0002780E" w:rsidRPr="006A01EA" w:rsidRDefault="0002780E" w:rsidP="0002780E">
      <w:pPr>
        <w:pStyle w:val="Bezmezer"/>
        <w:rPr>
          <w:rFonts w:ascii="Georgia" w:hAnsi="Georgia"/>
        </w:rPr>
      </w:pPr>
      <w:r w:rsidRPr="006A01EA">
        <w:rPr>
          <w:rFonts w:ascii="Georgia" w:hAnsi="Georgia"/>
        </w:rPr>
        <w:t>10:</w:t>
      </w:r>
      <w:r>
        <w:rPr>
          <w:rFonts w:ascii="Georgia" w:hAnsi="Georgia"/>
        </w:rPr>
        <w:t>15</w:t>
      </w:r>
      <w:r w:rsidRPr="006A01EA">
        <w:rPr>
          <w:rFonts w:ascii="Georgia" w:hAnsi="Georgia"/>
        </w:rPr>
        <w:t xml:space="preserve"> - 1</w:t>
      </w:r>
      <w:r>
        <w:rPr>
          <w:rFonts w:ascii="Georgia" w:hAnsi="Georgia"/>
        </w:rPr>
        <w:t>5</w:t>
      </w:r>
      <w:r w:rsidRPr="006A01EA">
        <w:rPr>
          <w:rFonts w:ascii="Georgia" w:hAnsi="Georgia"/>
        </w:rPr>
        <w:t>:00 hod.</w:t>
      </w:r>
      <w:r w:rsidRPr="006A01EA">
        <w:rPr>
          <w:rFonts w:ascii="Georgia" w:hAnsi="Georgia"/>
        </w:rPr>
        <w:tab/>
      </w:r>
      <w:r>
        <w:rPr>
          <w:rFonts w:ascii="Georgia" w:hAnsi="Georgia"/>
        </w:rPr>
        <w:t>individuální jednání firem</w:t>
      </w:r>
      <w:r w:rsidRPr="006A01EA">
        <w:rPr>
          <w:rFonts w:ascii="Georgia" w:hAnsi="Georgia"/>
        </w:rPr>
        <w:t xml:space="preserve"> </w:t>
      </w:r>
      <w:r w:rsidRPr="006A01EA">
        <w:rPr>
          <w:rFonts w:ascii="Georgia" w:hAnsi="Georgia"/>
        </w:rPr>
        <w:tab/>
      </w:r>
    </w:p>
    <w:p w:rsidR="0002780E" w:rsidRDefault="0002780E" w:rsidP="0002780E">
      <w:pPr>
        <w:pStyle w:val="Bezmezer"/>
        <w:rPr>
          <w:rFonts w:ascii="Georgia" w:hAnsi="Georgia"/>
        </w:rPr>
      </w:pPr>
    </w:p>
    <w:p w:rsidR="0002780E" w:rsidRPr="006A01EA" w:rsidRDefault="0002780E" w:rsidP="0002780E">
      <w:pPr>
        <w:pStyle w:val="Bezmezer"/>
        <w:rPr>
          <w:rFonts w:ascii="Georgia" w:hAnsi="Georgia"/>
        </w:rPr>
      </w:pPr>
      <w:r>
        <w:rPr>
          <w:rFonts w:ascii="Georgia" w:hAnsi="Georgia"/>
        </w:rPr>
        <w:t>V průběhu fóra bude zajištěno občerstvení.</w:t>
      </w:r>
    </w:p>
    <w:p w:rsidR="0002780E" w:rsidRPr="006A01EA" w:rsidRDefault="0002780E" w:rsidP="0002780E">
      <w:pPr>
        <w:pStyle w:val="Bezmezer"/>
        <w:rPr>
          <w:rFonts w:ascii="Georgia" w:hAnsi="Georgia"/>
          <w:b/>
        </w:rPr>
      </w:pPr>
    </w:p>
    <w:p w:rsidR="0002780E" w:rsidRDefault="0002780E" w:rsidP="0002780E">
      <w:pPr>
        <w:pStyle w:val="Bezmezer"/>
        <w:jc w:val="both"/>
        <w:rPr>
          <w:rFonts w:ascii="Georgia" w:hAnsi="Georgia"/>
        </w:rPr>
      </w:pPr>
      <w:r w:rsidRPr="006A01EA">
        <w:rPr>
          <w:rFonts w:ascii="Georgia" w:hAnsi="Georgia"/>
        </w:rPr>
        <w:t xml:space="preserve">Zájemci o účast </w:t>
      </w:r>
      <w:r>
        <w:rPr>
          <w:rFonts w:ascii="Georgia" w:hAnsi="Georgia"/>
        </w:rPr>
        <w:t xml:space="preserve">z České republiky </w:t>
      </w:r>
      <w:r w:rsidRPr="006A01EA">
        <w:rPr>
          <w:rFonts w:ascii="Georgia" w:hAnsi="Georgia"/>
        </w:rPr>
        <w:t>se registrujte</w:t>
      </w:r>
      <w:r>
        <w:rPr>
          <w:rFonts w:ascii="Georgia" w:hAnsi="Georgia"/>
        </w:rPr>
        <w:t xml:space="preserve"> v</w:t>
      </w:r>
      <w:r w:rsidR="00AE2F5D">
        <w:rPr>
          <w:rFonts w:ascii="Georgia" w:hAnsi="Georgia"/>
        </w:rPr>
        <w:t> </w:t>
      </w:r>
      <w:r>
        <w:rPr>
          <w:rFonts w:ascii="Georgia" w:hAnsi="Georgia"/>
        </w:rPr>
        <w:t>termínu</w:t>
      </w:r>
      <w:r w:rsidR="00AE2F5D">
        <w:rPr>
          <w:rFonts w:ascii="Georgia" w:hAnsi="Georgia"/>
        </w:rPr>
        <w:t xml:space="preserve"> </w:t>
      </w:r>
      <w:r w:rsidR="00AE2F5D" w:rsidRPr="00AE2F5D">
        <w:rPr>
          <w:rFonts w:ascii="Georgia" w:hAnsi="Georgia"/>
          <w:b/>
        </w:rPr>
        <w:t>od 17. srpna</w:t>
      </w:r>
      <w:r w:rsidRPr="00AE2F5D">
        <w:rPr>
          <w:rFonts w:ascii="Georgia" w:hAnsi="Georgia"/>
          <w:b/>
        </w:rPr>
        <w:t xml:space="preserve"> </w:t>
      </w:r>
      <w:r w:rsidRPr="006A01EA">
        <w:rPr>
          <w:rFonts w:ascii="Georgia" w:hAnsi="Georgia"/>
          <w:b/>
        </w:rPr>
        <w:t xml:space="preserve">do </w:t>
      </w:r>
      <w:r>
        <w:rPr>
          <w:rFonts w:ascii="Georgia" w:hAnsi="Georgia"/>
          <w:b/>
        </w:rPr>
        <w:t>1</w:t>
      </w:r>
      <w:r w:rsidR="00AE2F5D">
        <w:rPr>
          <w:rFonts w:ascii="Georgia" w:hAnsi="Georgia"/>
          <w:b/>
        </w:rPr>
        <w:t>4</w:t>
      </w:r>
      <w:r w:rsidRPr="006A01EA">
        <w:rPr>
          <w:rFonts w:ascii="Georgia" w:hAnsi="Georgia"/>
          <w:b/>
        </w:rPr>
        <w:t xml:space="preserve">. </w:t>
      </w:r>
      <w:r w:rsidR="00055824">
        <w:rPr>
          <w:rFonts w:ascii="Georgia" w:hAnsi="Georgia"/>
          <w:b/>
        </w:rPr>
        <w:t>září</w:t>
      </w:r>
      <w:r w:rsidRPr="006A01EA">
        <w:rPr>
          <w:rFonts w:ascii="Georgia" w:hAnsi="Georgia"/>
          <w:b/>
        </w:rPr>
        <w:t xml:space="preserve"> 20</w:t>
      </w:r>
      <w:r w:rsidR="00055824">
        <w:rPr>
          <w:rFonts w:ascii="Georgia" w:hAnsi="Georgia"/>
          <w:b/>
        </w:rPr>
        <w:t>20</w:t>
      </w:r>
      <w:r>
        <w:rPr>
          <w:rFonts w:ascii="Georgia" w:hAnsi="Georgia"/>
          <w:b/>
        </w:rPr>
        <w:t xml:space="preserve"> </w:t>
      </w:r>
      <w:r w:rsidRPr="000453D5">
        <w:rPr>
          <w:rFonts w:ascii="Georgia" w:hAnsi="Georgia"/>
        </w:rPr>
        <w:t xml:space="preserve">na </w:t>
      </w:r>
      <w:r w:rsidR="00AE2F5D" w:rsidRPr="00AE2F5D">
        <w:rPr>
          <w:rFonts w:ascii="Georgia" w:hAnsi="Georgia"/>
          <w:b/>
        </w:rPr>
        <w:t>http://czechslovakbusinessforum2020.sario.sk</w:t>
      </w:r>
    </w:p>
    <w:p w:rsidR="0002780E" w:rsidRPr="006A01EA" w:rsidRDefault="0002780E" w:rsidP="0002780E">
      <w:pPr>
        <w:pStyle w:val="Bezmezer"/>
        <w:rPr>
          <w:rFonts w:ascii="Georgia" w:hAnsi="Georgia"/>
        </w:rPr>
      </w:pPr>
    </w:p>
    <w:p w:rsidR="0002780E" w:rsidRDefault="0002780E" w:rsidP="0002780E">
      <w:pPr>
        <w:pStyle w:val="Bezmezer"/>
        <w:rPr>
          <w:rFonts w:ascii="Georgia" w:hAnsi="Georgia"/>
          <w:sz w:val="24"/>
          <w:szCs w:val="24"/>
        </w:rPr>
      </w:pPr>
    </w:p>
    <w:p w:rsidR="0002780E" w:rsidRDefault="0002780E" w:rsidP="0002780E">
      <w:pPr>
        <w:pStyle w:val="Bezmezer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Česko-Slovenské podnikatelské fórum se koná díky finančnímu příspěvku</w:t>
      </w:r>
    </w:p>
    <w:p w:rsidR="00E259B8" w:rsidRPr="00E259B8" w:rsidRDefault="0002780E" w:rsidP="00E259B8">
      <w:pPr>
        <w:pStyle w:val="Bezmezer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Ministerstva průmyslu a obchodu ČR.</w:t>
      </w:r>
    </w:p>
    <w:sectPr w:rsidR="00E259B8" w:rsidRPr="00E259B8" w:rsidSect="0002780E">
      <w:headerReference w:type="first" r:id="rId14"/>
      <w:pgSz w:w="11906" w:h="16838" w:code="9"/>
      <w:pgMar w:top="1531" w:right="680" w:bottom="1247" w:left="1843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91" w:rsidRDefault="00FC7091">
      <w:pPr>
        <w:spacing w:after="0" w:line="240" w:lineRule="auto"/>
      </w:pPr>
      <w:r>
        <w:separator/>
      </w:r>
    </w:p>
  </w:endnote>
  <w:endnote w:type="continuationSeparator" w:id="1">
    <w:p w:rsidR="00FC7091" w:rsidRDefault="00FC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91" w:rsidRDefault="00FC7091">
      <w:pPr>
        <w:spacing w:after="0" w:line="240" w:lineRule="auto"/>
      </w:pPr>
      <w:r>
        <w:separator/>
      </w:r>
    </w:p>
  </w:footnote>
  <w:footnote w:type="continuationSeparator" w:id="1">
    <w:p w:rsidR="00FC7091" w:rsidRDefault="00FC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E" w:rsidRPr="008645FB" w:rsidRDefault="0002780E">
    <w:pPr>
      <w:pStyle w:val="Zhlav"/>
      <w:rPr>
        <w:rFonts w:ascii="Georgia" w:hAnsi="Georgi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6A4"/>
    <w:rsid w:val="00002034"/>
    <w:rsid w:val="00010BBA"/>
    <w:rsid w:val="0002780E"/>
    <w:rsid w:val="00055824"/>
    <w:rsid w:val="000D67CF"/>
    <w:rsid w:val="001F7D02"/>
    <w:rsid w:val="002332CB"/>
    <w:rsid w:val="00327BA7"/>
    <w:rsid w:val="00362964"/>
    <w:rsid w:val="003C4A32"/>
    <w:rsid w:val="004443E0"/>
    <w:rsid w:val="00524EA8"/>
    <w:rsid w:val="005A097C"/>
    <w:rsid w:val="006A59F9"/>
    <w:rsid w:val="006C330F"/>
    <w:rsid w:val="006D7A38"/>
    <w:rsid w:val="00700348"/>
    <w:rsid w:val="00734260"/>
    <w:rsid w:val="00771CB2"/>
    <w:rsid w:val="007836A4"/>
    <w:rsid w:val="008417F8"/>
    <w:rsid w:val="0084199F"/>
    <w:rsid w:val="009400AA"/>
    <w:rsid w:val="00AC7BAC"/>
    <w:rsid w:val="00AE2F5D"/>
    <w:rsid w:val="00B177E5"/>
    <w:rsid w:val="00B51BB8"/>
    <w:rsid w:val="00B76593"/>
    <w:rsid w:val="00C016D8"/>
    <w:rsid w:val="00C24B54"/>
    <w:rsid w:val="00C85D9C"/>
    <w:rsid w:val="00E259B8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964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80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2780E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link w:val="Zhlav"/>
    <w:uiPriority w:val="99"/>
    <w:rsid w:val="0002780E"/>
    <w:rPr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6C3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30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330F"/>
    <w:rPr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3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330F"/>
    <w:rPr>
      <w:b/>
      <w:bCs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330F"/>
    <w:rPr>
      <w:rFonts w:ascii="Segoe U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SOPK RK ZA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2020-08-12T09:32:00Z</cp:lastPrinted>
  <dcterms:created xsi:type="dcterms:W3CDTF">2020-08-18T11:17:00Z</dcterms:created>
  <dcterms:modified xsi:type="dcterms:W3CDTF">2020-08-18T11:17:00Z</dcterms:modified>
</cp:coreProperties>
</file>